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8EB" w:rsidRPr="00B85BAB" w:rsidP="009958E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7B170C">
        <w:rPr>
          <w:rFonts w:ascii="Times New Roman" w:hAnsi="Times New Roman" w:cs="Times New Roman"/>
          <w:sz w:val="24"/>
          <w:szCs w:val="24"/>
        </w:rPr>
        <w:t>636</w:t>
      </w:r>
      <w:r w:rsidR="005B26F1">
        <w:rPr>
          <w:rFonts w:ascii="Times New Roman" w:hAnsi="Times New Roman" w:cs="Times New Roman"/>
          <w:sz w:val="24"/>
          <w:szCs w:val="24"/>
        </w:rPr>
        <w:t>-2002/2024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8EB" w:rsidRPr="00B85BAB" w:rsidP="009958E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9958EB" w:rsidRPr="00B85BAB" w:rsidP="009958EB">
      <w:pPr>
        <w:jc w:val="both"/>
        <w:rPr>
          <w:sz w:val="28"/>
          <w:szCs w:val="28"/>
        </w:rPr>
      </w:pPr>
      <w:r>
        <w:rPr>
          <w:sz w:val="28"/>
          <w:szCs w:val="28"/>
        </w:rPr>
        <w:t>26 июня</w:t>
      </w:r>
      <w:r w:rsidR="005B26F1"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9958EB" w:rsidRPr="00B85BAB" w:rsidP="009958EB">
      <w:pPr>
        <w:jc w:val="both"/>
        <w:rPr>
          <w:sz w:val="10"/>
          <w:szCs w:val="10"/>
        </w:rPr>
      </w:pP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</w:t>
      </w:r>
      <w:r w:rsidRPr="00D17B11" w:rsidR="00B85BAB">
        <w:rPr>
          <w:sz w:val="28"/>
          <w:szCs w:val="28"/>
        </w:rPr>
        <w:t>2</w:t>
      </w:r>
      <w:r w:rsidRPr="00D17B11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D17B11" w:rsidR="00B85BAB">
        <w:rPr>
          <w:sz w:val="28"/>
          <w:szCs w:val="28"/>
        </w:rPr>
        <w:t>Таскаева</w:t>
      </w:r>
      <w:r w:rsidRPr="00D17B11" w:rsidR="00B85BAB">
        <w:rPr>
          <w:sz w:val="28"/>
          <w:szCs w:val="28"/>
        </w:rPr>
        <w:t xml:space="preserve"> Е.А.</w:t>
      </w:r>
      <w:r w:rsidRPr="00D17B11">
        <w:rPr>
          <w:sz w:val="28"/>
          <w:szCs w:val="28"/>
        </w:rPr>
        <w:t xml:space="preserve"> (628309, ХМАО-Югра, г. Нефтеюганск, 1 </w:t>
      </w:r>
      <w:r w:rsidRPr="00D17B11">
        <w:rPr>
          <w:sz w:val="28"/>
          <w:szCs w:val="28"/>
        </w:rPr>
        <w:t>мкр</w:t>
      </w:r>
      <w:r w:rsidRPr="00D17B11">
        <w:rPr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отношении:</w:t>
      </w:r>
    </w:p>
    <w:p w:rsidR="001B7E6A" w:rsidP="001B7E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F70D81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7B170C">
        <w:rPr>
          <w:sz w:val="28"/>
          <w:szCs w:val="28"/>
        </w:rPr>
        <w:t>Теплосбыт</w:t>
      </w:r>
      <w:r w:rsidR="007B170C">
        <w:rPr>
          <w:sz w:val="28"/>
          <w:szCs w:val="28"/>
        </w:rPr>
        <w:t xml:space="preserve">» </w:t>
      </w:r>
      <w:r w:rsidR="007B170C">
        <w:rPr>
          <w:sz w:val="28"/>
          <w:szCs w:val="28"/>
        </w:rPr>
        <w:t>Загаина</w:t>
      </w:r>
      <w:r w:rsidR="007B170C">
        <w:rPr>
          <w:sz w:val="28"/>
          <w:szCs w:val="28"/>
        </w:rPr>
        <w:t xml:space="preserve"> В</w:t>
      </w:r>
      <w:r w:rsidRPr="0081485B">
        <w:rPr>
          <w:sz w:val="28"/>
          <w:szCs w:val="28"/>
        </w:rPr>
        <w:t>.</w:t>
      </w:r>
      <w:r w:rsidR="007B170C">
        <w:rPr>
          <w:sz w:val="28"/>
          <w:szCs w:val="28"/>
        </w:rPr>
        <w:t>Н</w:t>
      </w:r>
      <w:r w:rsidRPr="0081485B">
        <w:rPr>
          <w:sz w:val="28"/>
          <w:szCs w:val="28"/>
        </w:rPr>
        <w:t>.</w:t>
      </w:r>
      <w:r w:rsidR="007B170C">
        <w:rPr>
          <w:sz w:val="28"/>
          <w:szCs w:val="28"/>
        </w:rPr>
        <w:t xml:space="preserve">, </w:t>
      </w:r>
      <w:r w:rsidRPr="0081485B">
        <w:rPr>
          <w:sz w:val="28"/>
          <w:szCs w:val="28"/>
        </w:rPr>
        <w:t>***</w:t>
      </w:r>
      <w:r w:rsidR="00F70D81"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>рождения, уроженца</w:t>
      </w:r>
      <w:r w:rsidR="007B170C">
        <w:rPr>
          <w:sz w:val="28"/>
          <w:szCs w:val="28"/>
        </w:rPr>
        <w:t xml:space="preserve"> </w:t>
      </w:r>
      <w:r w:rsidRPr="0081485B">
        <w:rPr>
          <w:sz w:val="28"/>
          <w:szCs w:val="28"/>
        </w:rPr>
        <w:t>***</w:t>
      </w:r>
      <w:r>
        <w:rPr>
          <w:sz w:val="28"/>
          <w:szCs w:val="28"/>
          <w:lang w:val="x-none"/>
        </w:rPr>
        <w:t xml:space="preserve">, </w:t>
      </w:r>
      <w:r>
        <w:rPr>
          <w:sz w:val="28"/>
          <w:szCs w:val="28"/>
        </w:rPr>
        <w:t xml:space="preserve">гражданина Российской Федерации, зарегистрированного по адресу: </w:t>
      </w:r>
      <w:r w:rsidRPr="0081485B">
        <w:rPr>
          <w:sz w:val="28"/>
          <w:szCs w:val="28"/>
        </w:rPr>
        <w:t>***</w:t>
      </w:r>
      <w:r w:rsidR="007B170C">
        <w:rPr>
          <w:sz w:val="28"/>
          <w:szCs w:val="28"/>
        </w:rPr>
        <w:t xml:space="preserve">, </w:t>
      </w:r>
      <w:r w:rsidRPr="0081485B">
        <w:rPr>
          <w:sz w:val="28"/>
          <w:szCs w:val="28"/>
        </w:rPr>
        <w:t>***</w:t>
      </w:r>
      <w:r w:rsidR="00DD25C2">
        <w:rPr>
          <w:sz w:val="28"/>
          <w:szCs w:val="28"/>
        </w:rPr>
        <w:t>,</w:t>
      </w:r>
    </w:p>
    <w:p w:rsidR="009958EB" w:rsidRPr="00D17B11" w:rsidP="00D17B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</w:t>
      </w:r>
      <w:r w:rsidRPr="00D17B11">
        <w:rPr>
          <w:sz w:val="28"/>
          <w:szCs w:val="28"/>
        </w:rPr>
        <w:t>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9958EB" w:rsidRPr="00D17B11" w:rsidP="009958EB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9958EB" w:rsidRPr="00D17B11" w:rsidP="009958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Загаин</w:t>
      </w:r>
      <w:r>
        <w:rPr>
          <w:sz w:val="28"/>
          <w:szCs w:val="28"/>
        </w:rPr>
        <w:t xml:space="preserve"> В.Н.</w:t>
      </w:r>
      <w:r w:rsidR="001B7E6A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Теплосбыт</w:t>
      </w:r>
      <w:r>
        <w:rPr>
          <w:sz w:val="28"/>
          <w:szCs w:val="28"/>
        </w:rPr>
        <w:t>»</w:t>
      </w:r>
      <w:r w:rsidR="001B7E6A">
        <w:rPr>
          <w:sz w:val="28"/>
          <w:szCs w:val="28"/>
        </w:rPr>
        <w:t>, расположенного по адресу: ХМАО-Югра, г. Нефтеюганск,</w:t>
      </w:r>
      <w:r w:rsidR="00F70D81">
        <w:rPr>
          <w:sz w:val="28"/>
          <w:szCs w:val="28"/>
        </w:rPr>
        <w:t xml:space="preserve"> </w:t>
      </w:r>
      <w:r w:rsidR="00F70D81">
        <w:rPr>
          <w:sz w:val="28"/>
          <w:szCs w:val="28"/>
        </w:rPr>
        <w:t>ул.Жилая</w:t>
      </w:r>
      <w:r w:rsidR="00F70D81">
        <w:rPr>
          <w:sz w:val="28"/>
          <w:szCs w:val="28"/>
        </w:rPr>
        <w:t>, д.16, оф.</w:t>
      </w:r>
      <w:r>
        <w:rPr>
          <w:sz w:val="28"/>
          <w:szCs w:val="28"/>
        </w:rPr>
        <w:t>107</w:t>
      </w:r>
      <w:r w:rsidR="001B7E6A">
        <w:rPr>
          <w:sz w:val="28"/>
          <w:szCs w:val="28"/>
        </w:rPr>
        <w:t xml:space="preserve">, </w:t>
      </w:r>
      <w:r w:rsidRPr="00D17B11">
        <w:rPr>
          <w:sz w:val="28"/>
          <w:szCs w:val="28"/>
        </w:rPr>
        <w:t>не</w:t>
      </w:r>
      <w:r w:rsidRPr="00D17B11" w:rsidR="00E63800">
        <w:rPr>
          <w:sz w:val="28"/>
          <w:szCs w:val="28"/>
        </w:rPr>
        <w:t>своевременно</w:t>
      </w:r>
      <w:r w:rsidRPr="00D17B11">
        <w:rPr>
          <w:sz w:val="28"/>
          <w:szCs w:val="28"/>
        </w:rPr>
        <w:t xml:space="preserve"> представил в налоговый орган – Межрайонную инспекцию Федеральной налоговой службы России № 7 по ХМАО-Югре, бухгалтерскую (финансову</w:t>
      </w:r>
      <w:r w:rsidR="00DD25C2"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20</w:t>
      </w:r>
      <w:r w:rsidRPr="00D17B11">
        <w:rPr>
          <w:sz w:val="28"/>
          <w:szCs w:val="28"/>
        </w:rPr>
        <w:t>2</w:t>
      </w:r>
      <w:r w:rsidR="00DD25C2"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– н</w:t>
      </w:r>
      <w:r w:rsidRPr="00D17B11" w:rsidR="00D5107C">
        <w:rPr>
          <w:sz w:val="28"/>
          <w:szCs w:val="28"/>
        </w:rPr>
        <w:t xml:space="preserve">е позднее 24:00 часов </w:t>
      </w:r>
      <w:r w:rsidR="00DD25C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DD25C2">
        <w:rPr>
          <w:sz w:val="28"/>
          <w:szCs w:val="28"/>
        </w:rPr>
        <w:t>я) отчетность за 2023</w:t>
      </w:r>
      <w:r w:rsidRPr="00D17B11">
        <w:rPr>
          <w:sz w:val="28"/>
          <w:szCs w:val="28"/>
        </w:rPr>
        <w:t xml:space="preserve"> год</w:t>
      </w:r>
      <w:r w:rsidRPr="00D17B11" w:rsidR="00D5107C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9958EB" w:rsidRPr="00D17B11" w:rsidP="009958EB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7B170C">
        <w:rPr>
          <w:sz w:val="28"/>
          <w:szCs w:val="28"/>
        </w:rPr>
        <w:t>Загаин</w:t>
      </w:r>
      <w:r w:rsidR="007B170C">
        <w:rPr>
          <w:sz w:val="28"/>
          <w:szCs w:val="28"/>
        </w:rPr>
        <w:t xml:space="preserve"> В.Н.</w:t>
      </w:r>
      <w:r w:rsidRPr="00D17B11">
        <w:rPr>
          <w:sz w:val="28"/>
          <w:szCs w:val="28"/>
        </w:rPr>
        <w:t>, извещ</w:t>
      </w:r>
      <w:r w:rsidRPr="00D17B11" w:rsidR="00687962">
        <w:rPr>
          <w:sz w:val="28"/>
          <w:szCs w:val="28"/>
        </w:rPr>
        <w:t>енн</w:t>
      </w:r>
      <w:r w:rsidRPr="00D17B11" w:rsidR="005B26F1">
        <w:rPr>
          <w:sz w:val="28"/>
          <w:szCs w:val="28"/>
        </w:rPr>
        <w:t>ый</w:t>
      </w:r>
      <w:r w:rsidRPr="00D17B11">
        <w:rPr>
          <w:sz w:val="28"/>
          <w:szCs w:val="28"/>
        </w:rPr>
        <w:t xml:space="preserve"> надлежащим образом о времени и месте рассмотрения админ</w:t>
      </w:r>
      <w:r w:rsidRPr="00D17B11" w:rsidR="00687962">
        <w:rPr>
          <w:sz w:val="28"/>
          <w:szCs w:val="28"/>
        </w:rPr>
        <w:t>истративного материала, не явил</w:t>
      </w:r>
      <w:r w:rsidRPr="00D17B11" w:rsidR="005B26F1">
        <w:rPr>
          <w:sz w:val="28"/>
          <w:szCs w:val="28"/>
        </w:rPr>
        <w:t>ся</w:t>
      </w:r>
      <w:r w:rsidRPr="00D17B11">
        <w:rPr>
          <w:sz w:val="28"/>
          <w:szCs w:val="28"/>
        </w:rPr>
        <w:t xml:space="preserve">, о причинах неявки суд не уведомил, ходатайств об отложении дела от </w:t>
      </w:r>
      <w:r w:rsidRPr="00D17B11" w:rsidR="005B26F1">
        <w:rPr>
          <w:sz w:val="28"/>
          <w:szCs w:val="28"/>
        </w:rPr>
        <w:t>него</w:t>
      </w:r>
      <w:r w:rsidRPr="00D17B11">
        <w:rPr>
          <w:sz w:val="28"/>
          <w:szCs w:val="28"/>
        </w:rPr>
        <w:t xml:space="preserve"> не 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</w:t>
      </w:r>
      <w:r w:rsidRPr="00D17B11">
        <w:rPr>
          <w:sz w:val="28"/>
          <w:szCs w:val="28"/>
        </w:rPr>
        <w:t xml:space="preserve">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7B170C">
        <w:rPr>
          <w:sz w:val="28"/>
          <w:szCs w:val="28"/>
        </w:rPr>
        <w:t>Загаина</w:t>
      </w:r>
      <w:r w:rsidR="007B170C">
        <w:rPr>
          <w:sz w:val="28"/>
          <w:szCs w:val="28"/>
        </w:rPr>
        <w:t xml:space="preserve"> В.Н.</w:t>
      </w:r>
      <w:r w:rsidR="00E73C7F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в</w:t>
      </w:r>
      <w:r w:rsidRPr="00D17B11">
        <w:rPr>
          <w:sz w:val="28"/>
          <w:szCs w:val="28"/>
        </w:rPr>
        <w:t xml:space="preserve"> </w:t>
      </w:r>
      <w:r w:rsidRPr="00D17B11" w:rsidR="005B26F1">
        <w:rPr>
          <w:sz w:val="28"/>
          <w:szCs w:val="28"/>
        </w:rPr>
        <w:t>его</w:t>
      </w:r>
      <w:r w:rsidRPr="00D17B11">
        <w:rPr>
          <w:sz w:val="28"/>
          <w:szCs w:val="28"/>
        </w:rPr>
        <w:t xml:space="preserve"> отсутствие.     </w:t>
      </w:r>
    </w:p>
    <w:p w:rsidR="009958EB" w:rsidRPr="00D17B11" w:rsidP="009958EB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7B170C">
        <w:rPr>
          <w:sz w:val="28"/>
          <w:szCs w:val="28"/>
        </w:rPr>
        <w:t>Загаина</w:t>
      </w:r>
      <w:r w:rsidR="007B170C">
        <w:rPr>
          <w:sz w:val="28"/>
          <w:szCs w:val="28"/>
        </w:rPr>
        <w:t xml:space="preserve"> В.Н.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958EB" w:rsidP="009F2299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Pr="0081485B">
        <w:rPr>
          <w:sz w:val="28"/>
          <w:szCs w:val="28"/>
        </w:rPr>
        <w:t>***</w:t>
      </w:r>
      <w:r w:rsidRPr="00D17B11" w:rsidR="00B85BAB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об административном правонарушени</w:t>
      </w:r>
      <w:r w:rsidRPr="00D17B11">
        <w:rPr>
          <w:sz w:val="28"/>
          <w:szCs w:val="28"/>
        </w:rPr>
        <w:t>и от</w:t>
      </w:r>
      <w:r w:rsidRPr="00D17B11" w:rsidR="00FD20D0">
        <w:rPr>
          <w:sz w:val="28"/>
          <w:szCs w:val="28"/>
        </w:rPr>
        <w:t xml:space="preserve"> </w:t>
      </w:r>
      <w:r w:rsidR="00DD25C2"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7B170C">
        <w:rPr>
          <w:sz w:val="28"/>
          <w:szCs w:val="28"/>
        </w:rPr>
        <w:t>Загаин</w:t>
      </w:r>
      <w:r w:rsidR="007B170C">
        <w:rPr>
          <w:sz w:val="28"/>
          <w:szCs w:val="28"/>
        </w:rPr>
        <w:t xml:space="preserve"> В.Н., являясь директором ООО «</w:t>
      </w:r>
      <w:r w:rsidR="007B170C">
        <w:rPr>
          <w:sz w:val="28"/>
          <w:szCs w:val="28"/>
        </w:rPr>
        <w:t>Теплосбыт</w:t>
      </w:r>
      <w:r w:rsidR="007B170C">
        <w:rPr>
          <w:sz w:val="28"/>
          <w:szCs w:val="28"/>
        </w:rPr>
        <w:t xml:space="preserve">», расположенного по адресу: ХМАО-Югра, г. Нефтеюганск, </w:t>
      </w:r>
      <w:r w:rsidR="007B170C">
        <w:rPr>
          <w:sz w:val="28"/>
          <w:szCs w:val="28"/>
        </w:rPr>
        <w:t>ул.Жилая</w:t>
      </w:r>
      <w:r w:rsidR="007B170C">
        <w:rPr>
          <w:sz w:val="28"/>
          <w:szCs w:val="28"/>
        </w:rPr>
        <w:t xml:space="preserve">, д.16, оф.107, несвоевременно представил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2023 года – не позднее 24:00 часов 01.04.2024 года. Фактически бухгалтерская (финансовая) отчетность за 2023 года не представлена. </w:t>
      </w:r>
      <w:r w:rsidR="001B7E6A">
        <w:rPr>
          <w:sz w:val="28"/>
          <w:szCs w:val="28"/>
        </w:rPr>
        <w:t>П</w:t>
      </w:r>
      <w:r w:rsidR="00DD2CC7">
        <w:rPr>
          <w:sz w:val="28"/>
          <w:szCs w:val="28"/>
        </w:rPr>
        <w:t xml:space="preserve">ротокол составлен в отсутствие </w:t>
      </w:r>
      <w:r w:rsidR="007B170C">
        <w:rPr>
          <w:sz w:val="28"/>
          <w:szCs w:val="28"/>
        </w:rPr>
        <w:t>Загаина</w:t>
      </w:r>
      <w:r w:rsidR="007B170C">
        <w:rPr>
          <w:sz w:val="28"/>
          <w:szCs w:val="28"/>
        </w:rPr>
        <w:t xml:space="preserve"> В.Н.</w:t>
      </w:r>
      <w:r w:rsidR="00DD2CC7">
        <w:rPr>
          <w:sz w:val="28"/>
          <w:szCs w:val="28"/>
        </w:rPr>
        <w:t xml:space="preserve">, извещенного </w:t>
      </w:r>
      <w:r w:rsidR="00DD2CC7">
        <w:rPr>
          <w:sz w:val="28"/>
          <w:szCs w:val="28"/>
        </w:rPr>
        <w:t>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304B12">
        <w:rPr>
          <w:sz w:val="28"/>
          <w:szCs w:val="28"/>
        </w:rPr>
        <w:t>05.04.2024</w:t>
      </w:r>
      <w:r>
        <w:rPr>
          <w:sz w:val="28"/>
          <w:szCs w:val="28"/>
        </w:rPr>
        <w:t>;</w:t>
      </w:r>
    </w:p>
    <w:p w:rsidR="00DD2CC7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DD2CC7" w:rsidRPr="00D17B11" w:rsidP="005B26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304B12" w:rsidP="009958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</w:t>
      </w:r>
      <w:r w:rsidR="009F2299">
        <w:rPr>
          <w:sz w:val="28"/>
          <w:szCs w:val="28"/>
        </w:rPr>
        <w:t>а</w:t>
      </w:r>
      <w:r>
        <w:rPr>
          <w:sz w:val="28"/>
          <w:szCs w:val="28"/>
        </w:rPr>
        <w:t xml:space="preserve"> документов НБО, из которых следует, чт</w:t>
      </w:r>
      <w:r>
        <w:rPr>
          <w:sz w:val="28"/>
          <w:szCs w:val="28"/>
        </w:rPr>
        <w:t xml:space="preserve">о бухгалтерская (финансовая) отчетность за 12 месяцев 2023 года </w:t>
      </w:r>
      <w:r w:rsidR="007B170C">
        <w:rPr>
          <w:sz w:val="28"/>
          <w:szCs w:val="28"/>
        </w:rPr>
        <w:t>ООО «</w:t>
      </w:r>
      <w:r w:rsidR="007B170C">
        <w:rPr>
          <w:sz w:val="28"/>
          <w:szCs w:val="28"/>
        </w:rPr>
        <w:t>Теплосбыт</w:t>
      </w:r>
      <w:r w:rsidR="007B170C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представлена;</w:t>
      </w:r>
    </w:p>
    <w:p w:rsidR="001B7E6A" w:rsidP="001B7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="007B170C">
        <w:rPr>
          <w:sz w:val="28"/>
          <w:szCs w:val="28"/>
        </w:rPr>
        <w:t>ООО «</w:t>
      </w:r>
      <w:r w:rsidR="007B170C">
        <w:rPr>
          <w:sz w:val="28"/>
          <w:szCs w:val="28"/>
        </w:rPr>
        <w:t>Теплосбыт</w:t>
      </w:r>
      <w:r w:rsidR="007B170C">
        <w:rPr>
          <w:sz w:val="28"/>
          <w:szCs w:val="28"/>
        </w:rPr>
        <w:t>»</w:t>
      </w:r>
      <w:r>
        <w:rPr>
          <w:sz w:val="28"/>
          <w:szCs w:val="28"/>
        </w:rPr>
        <w:t xml:space="preserve">, директором которого является </w:t>
      </w:r>
      <w:r w:rsidR="007B170C">
        <w:rPr>
          <w:sz w:val="28"/>
          <w:szCs w:val="28"/>
        </w:rPr>
        <w:t>Загаин</w:t>
      </w:r>
      <w:r w:rsidR="007B170C">
        <w:rPr>
          <w:sz w:val="28"/>
          <w:szCs w:val="28"/>
        </w:rPr>
        <w:t xml:space="preserve"> В.Н.</w:t>
      </w:r>
      <w:r w:rsidR="00E73C7F">
        <w:rPr>
          <w:sz w:val="28"/>
          <w:szCs w:val="28"/>
        </w:rPr>
        <w:t xml:space="preserve"> </w:t>
      </w:r>
    </w:p>
    <w:p w:rsidR="00D5107C" w:rsidRPr="00D17B11" w:rsidP="00D5107C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</w:t>
      </w:r>
      <w:r w:rsidRPr="00D17B11">
        <w:rPr>
          <w:sz w:val="28"/>
          <w:szCs w:val="28"/>
        </w:rPr>
        <w:t>п.п</w:t>
      </w:r>
      <w:r w:rsidRPr="00D17B11">
        <w:rPr>
          <w:sz w:val="28"/>
          <w:szCs w:val="28"/>
        </w:rPr>
        <w:t xml:space="preserve">. 5.1 п.1 ст. 23 Налогового кодекса РФ, налогоплательщики обязаны представлять в установленном порядке в налоговый орган по месту нахождения организации бухгалтерскую отчетность в соответствии с требованиями, </w:t>
      </w:r>
      <w:r w:rsidRPr="00D17B11">
        <w:rPr>
          <w:sz w:val="28"/>
          <w:szCs w:val="28"/>
        </w:rPr>
        <w:t>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D5107C" w:rsidP="00D5107C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</w:t>
      </w:r>
      <w:r w:rsidRPr="00D17B11">
        <w:rPr>
          <w:sz w:val="28"/>
          <w:szCs w:val="28"/>
          <w:shd w:val="clear" w:color="auto" w:fill="FFFFFF"/>
        </w:rPr>
        <w:t>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субъекта.</w:t>
      </w:r>
    </w:p>
    <w:p w:rsidR="00304B12" w:rsidRPr="00304B12" w:rsidP="00304B12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</w:t>
      </w:r>
      <w:r w:rsidRPr="00304B12">
        <w:rPr>
          <w:sz w:val="28"/>
          <w:szCs w:val="28"/>
          <w:shd w:val="clear" w:color="auto" w:fill="FFFFFF"/>
        </w:rPr>
        <w:t>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</w:t>
      </w:r>
      <w:r w:rsidRPr="00304B12">
        <w:rPr>
          <w:sz w:val="28"/>
          <w:szCs w:val="28"/>
          <w:shd w:val="clear" w:color="auto" w:fill="FFFFFF"/>
        </w:rPr>
        <w:t>нями (п.1).</w:t>
      </w:r>
    </w:p>
    <w:p w:rsidR="00304B12" w:rsidRPr="00304B12" w:rsidP="00304B12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304B12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04B12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</w:t>
      </w:r>
      <w:r w:rsidRPr="00304B12">
        <w:rPr>
          <w:sz w:val="28"/>
          <w:szCs w:val="28"/>
          <w:shd w:val="clear" w:color="auto" w:fill="FFFFFF"/>
        </w:rPr>
        <w:t>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D5107C" w:rsidRPr="00D17B11" w:rsidP="00D5107C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 w:rsidR="00304B12"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 w:rsidR="00304B12"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 w:rsidR="00304B12"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</w:t>
      </w:r>
      <w:r w:rsidRPr="00D17B11" w:rsidR="005B26F1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</w:t>
      </w:r>
      <w:r w:rsidR="00304B12"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 xml:space="preserve">представлена. </w:t>
      </w:r>
    </w:p>
    <w:p w:rsidR="009958EB" w:rsidRPr="00D17B11" w:rsidP="00D5107C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7B170C">
        <w:rPr>
          <w:sz w:val="28"/>
          <w:szCs w:val="28"/>
        </w:rPr>
        <w:t>Загаина</w:t>
      </w:r>
      <w:r w:rsidR="007B170C">
        <w:rPr>
          <w:sz w:val="28"/>
          <w:szCs w:val="28"/>
        </w:rPr>
        <w:t xml:space="preserve"> В.Н.</w:t>
      </w:r>
      <w:r w:rsidR="00DD2CC7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«Непредставление в </w:t>
      </w:r>
      <w:r w:rsidRPr="00D17B11">
        <w:rPr>
          <w:sz w:val="28"/>
          <w:szCs w:val="28"/>
        </w:rPr>
        <w:t xml:space="preserve">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</w:t>
      </w:r>
      <w:r w:rsidRPr="00D17B11">
        <w:rPr>
          <w:sz w:val="28"/>
          <w:szCs w:val="28"/>
        </w:rPr>
        <w:t>статьи».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A53FD" w:rsidRPr="00D17B11" w:rsidP="00DA53F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</w:t>
      </w:r>
      <w:r w:rsidRPr="00D17B11">
        <w:rPr>
          <w:sz w:val="28"/>
          <w:szCs w:val="28"/>
        </w:rPr>
        <w:t>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DA53FD" w:rsidRPr="00D17B11" w:rsidP="00DA53F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</w:t>
      </w:r>
      <w:r w:rsidRPr="00D17B11">
        <w:rPr>
          <w:sz w:val="28"/>
          <w:szCs w:val="28"/>
        </w:rPr>
        <w:t>ных правонарушениях, судья не находит.</w:t>
      </w:r>
    </w:p>
    <w:p w:rsidR="009958EB" w:rsidRPr="00D17B11" w:rsidP="009958EB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 xml:space="preserve">С учётом изложенного, руководствуясь </w:t>
      </w:r>
      <w:r w:rsidRPr="00D17B11">
        <w:rPr>
          <w:sz w:val="28"/>
          <w:szCs w:val="28"/>
        </w:rPr>
        <w:t>ст.ст</w:t>
      </w:r>
      <w:r w:rsidRPr="00D17B11">
        <w:rPr>
          <w:sz w:val="28"/>
          <w:szCs w:val="28"/>
        </w:rPr>
        <w:t>. 29.9 ч.1, 29.10, 30.1, 32.2 Кодекса Российской Федерации об административных правонарушениях, судья</w:t>
      </w:r>
    </w:p>
    <w:p w:rsidR="009958EB" w:rsidRPr="00D17B11" w:rsidP="009958EB">
      <w:pPr>
        <w:jc w:val="center"/>
        <w:rPr>
          <w:sz w:val="28"/>
          <w:szCs w:val="28"/>
        </w:rPr>
      </w:pPr>
    </w:p>
    <w:p w:rsidR="00A202D8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9958EB" w:rsidRPr="00D17B11" w:rsidP="009958EB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9958EB" w:rsidRPr="00D17B11" w:rsidP="009958EB">
      <w:pPr>
        <w:jc w:val="center"/>
        <w:rPr>
          <w:bCs/>
          <w:sz w:val="28"/>
          <w:szCs w:val="28"/>
        </w:rPr>
      </w:pPr>
    </w:p>
    <w:p w:rsidR="00DA53FD" w:rsidRPr="00D17B11" w:rsidP="00DA53F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7B170C">
        <w:rPr>
          <w:sz w:val="28"/>
          <w:szCs w:val="28"/>
        </w:rPr>
        <w:t xml:space="preserve">директора ООО </w:t>
      </w:r>
      <w:r>
        <w:rPr>
          <w:sz w:val="28"/>
          <w:szCs w:val="28"/>
        </w:rPr>
        <w:t>«</w:t>
      </w:r>
      <w:r w:rsidR="007B170C">
        <w:rPr>
          <w:sz w:val="28"/>
          <w:szCs w:val="28"/>
        </w:rPr>
        <w:t>Теплосбыт</w:t>
      </w:r>
      <w:r w:rsidR="007B170C">
        <w:rPr>
          <w:sz w:val="28"/>
          <w:szCs w:val="28"/>
        </w:rPr>
        <w:t xml:space="preserve">» </w:t>
      </w:r>
      <w:r w:rsidR="007B170C">
        <w:rPr>
          <w:sz w:val="28"/>
          <w:szCs w:val="28"/>
        </w:rPr>
        <w:t>Загаина</w:t>
      </w:r>
      <w:r w:rsidR="007B170C">
        <w:rPr>
          <w:sz w:val="28"/>
          <w:szCs w:val="28"/>
        </w:rPr>
        <w:t xml:space="preserve"> В</w:t>
      </w:r>
      <w:r w:rsidRPr="0081485B">
        <w:rPr>
          <w:sz w:val="28"/>
          <w:szCs w:val="28"/>
        </w:rPr>
        <w:t>.</w:t>
      </w:r>
      <w:r w:rsidR="007B170C">
        <w:rPr>
          <w:sz w:val="28"/>
          <w:szCs w:val="28"/>
        </w:rPr>
        <w:t>Н</w:t>
      </w:r>
      <w:r w:rsidRPr="0081485B">
        <w:rPr>
          <w:sz w:val="28"/>
          <w:szCs w:val="28"/>
        </w:rPr>
        <w:t>.</w:t>
      </w:r>
      <w:r w:rsidR="007B170C">
        <w:rPr>
          <w:sz w:val="28"/>
          <w:szCs w:val="28"/>
        </w:rPr>
        <w:t xml:space="preserve"> </w:t>
      </w:r>
      <w:r w:rsidRPr="00D17B11" w:rsidR="00687962">
        <w:rPr>
          <w:sz w:val="28"/>
          <w:szCs w:val="28"/>
        </w:rPr>
        <w:t>виновн</w:t>
      </w:r>
      <w:r w:rsidRPr="00D17B11" w:rsidR="005B26F1">
        <w:rPr>
          <w:sz w:val="28"/>
          <w:szCs w:val="28"/>
        </w:rPr>
        <w:t>ым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</w:t>
      </w:r>
      <w:r w:rsidRPr="00D17B11">
        <w:rPr>
          <w:sz w:val="28"/>
          <w:szCs w:val="28"/>
        </w:rPr>
        <w:t>го штрафа в размере 300 (триста) рублей.</w:t>
      </w:r>
    </w:p>
    <w:p w:rsidR="00DF6FEF" w:rsidP="00DF6FEF">
      <w:pPr>
        <w:ind w:firstLine="720"/>
        <w:jc w:val="both"/>
        <w:rPr>
          <w:sz w:val="28"/>
          <w:szCs w:val="28"/>
        </w:rPr>
      </w:pPr>
      <w:r w:rsidRPr="00DF6FEF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Получатель УФК  по Ханты-Мансийскому автономному округу-Югре (Департамент административного о</w:t>
      </w:r>
      <w:r w:rsidRPr="00DF6FEF">
        <w:rPr>
          <w:sz w:val="28"/>
          <w:szCs w:val="28"/>
        </w:rPr>
        <w:t>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</w:t>
      </w:r>
      <w:r w:rsidRPr="00DF6FEF">
        <w:rPr>
          <w:sz w:val="28"/>
          <w:szCs w:val="28"/>
        </w:rPr>
        <w:t>140,  УИН 0412365400385067412415175</w:t>
      </w:r>
      <w:r>
        <w:rPr>
          <w:sz w:val="28"/>
          <w:szCs w:val="28"/>
        </w:rPr>
        <w:t>.</w:t>
      </w:r>
    </w:p>
    <w:p w:rsidR="009958EB" w:rsidRPr="00D17B11" w:rsidP="00DF6FEF">
      <w:pPr>
        <w:ind w:firstLine="72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</w:t>
      </w:r>
      <w:r w:rsidRPr="00D17B11">
        <w:rPr>
          <w:sz w:val="28"/>
          <w:szCs w:val="28"/>
        </w:rPr>
        <w:t>ниях.</w:t>
      </w:r>
    </w:p>
    <w:p w:rsidR="009958EB" w:rsidRPr="00D17B11" w:rsidP="009958E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Постановление может быть обжаловано в </w:t>
      </w:r>
      <w:r w:rsidRPr="00D17B11">
        <w:rPr>
          <w:sz w:val="28"/>
          <w:szCs w:val="28"/>
        </w:rPr>
        <w:t>Нефтеюганский</w:t>
      </w:r>
      <w:r w:rsidRPr="00D17B11">
        <w:rPr>
          <w:sz w:val="28"/>
          <w:szCs w:val="28"/>
        </w:rPr>
        <w:t xml:space="preserve">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9958EB" w:rsidRPr="00D17B11" w:rsidP="009958EB">
      <w:pPr>
        <w:ind w:firstLine="567"/>
        <w:jc w:val="both"/>
        <w:rPr>
          <w:sz w:val="28"/>
          <w:szCs w:val="28"/>
        </w:rPr>
      </w:pPr>
    </w:p>
    <w:p w:rsidR="0081485B" w:rsidRPr="00D17B11" w:rsidP="0081485B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</w:t>
      </w:r>
      <w:r w:rsidRPr="00D17B11" w:rsidR="0050070D"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 </w:t>
      </w:r>
    </w:p>
    <w:p w:rsidR="009958EB" w:rsidRPr="00D17B11" w:rsidP="0081485B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                                </w:t>
      </w:r>
      <w:r w:rsidRPr="00D17B11" w:rsidR="0033542D">
        <w:rPr>
          <w:sz w:val="28"/>
          <w:szCs w:val="28"/>
        </w:rPr>
        <w:t>Е.А.Таскаева</w:t>
      </w:r>
    </w:p>
    <w:p w:rsidR="009958EB" w:rsidRPr="00D17B11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6B2D65" w:rsidRPr="00B85BAB" w:rsidP="009958EB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1C6011" w:rsidRPr="00B85BAB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32"/>
    <w:rsid w:val="000A5ECC"/>
    <w:rsid w:val="000D36AE"/>
    <w:rsid w:val="00152BA5"/>
    <w:rsid w:val="001813B8"/>
    <w:rsid w:val="001B7E6A"/>
    <w:rsid w:val="001C6011"/>
    <w:rsid w:val="00304B12"/>
    <w:rsid w:val="00315FA4"/>
    <w:rsid w:val="0033542D"/>
    <w:rsid w:val="00393980"/>
    <w:rsid w:val="00405B2C"/>
    <w:rsid w:val="00421EA1"/>
    <w:rsid w:val="0050070D"/>
    <w:rsid w:val="005B26F1"/>
    <w:rsid w:val="005F5777"/>
    <w:rsid w:val="00653EBE"/>
    <w:rsid w:val="00687962"/>
    <w:rsid w:val="006B2D65"/>
    <w:rsid w:val="007202FD"/>
    <w:rsid w:val="007B170C"/>
    <w:rsid w:val="007B7E36"/>
    <w:rsid w:val="0081485B"/>
    <w:rsid w:val="008833A3"/>
    <w:rsid w:val="00916069"/>
    <w:rsid w:val="00962F37"/>
    <w:rsid w:val="009958EB"/>
    <w:rsid w:val="009C1A49"/>
    <w:rsid w:val="009F2299"/>
    <w:rsid w:val="00A12593"/>
    <w:rsid w:val="00A202D8"/>
    <w:rsid w:val="00B85BAB"/>
    <w:rsid w:val="00BD5ABB"/>
    <w:rsid w:val="00C04942"/>
    <w:rsid w:val="00CA7EE6"/>
    <w:rsid w:val="00CB08A6"/>
    <w:rsid w:val="00D17B11"/>
    <w:rsid w:val="00D5107C"/>
    <w:rsid w:val="00D558BB"/>
    <w:rsid w:val="00DA53FD"/>
    <w:rsid w:val="00DD25C2"/>
    <w:rsid w:val="00DD2CC7"/>
    <w:rsid w:val="00DF6FEF"/>
    <w:rsid w:val="00E63800"/>
    <w:rsid w:val="00E73C7F"/>
    <w:rsid w:val="00F70D81"/>
    <w:rsid w:val="00FD20D0"/>
    <w:rsid w:val="00FE3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8FC20E-A7E9-4340-842C-06B0AF9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958E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9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958EB"/>
    <w:pPr>
      <w:spacing w:after="0" w:line="240" w:lineRule="auto"/>
    </w:pPr>
  </w:style>
  <w:style w:type="paragraph" w:styleId="Header">
    <w:name w:val="header"/>
    <w:basedOn w:val="Normal"/>
    <w:link w:val="a0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B85BA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5B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DA53FD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B2D6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2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